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CD059" w14:textId="1DE63F1F" w:rsidR="00A24F28" w:rsidRPr="007C6AEF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7C6AEF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7C6AEF">
        <w:rPr>
          <w:rFonts w:ascii="Arial" w:eastAsia="Arial Unicode MS" w:hAnsi="Arial" w:cs="Arial"/>
          <w:b/>
          <w:bCs/>
          <w:sz w:val="24"/>
        </w:rPr>
        <w:t>1</w:t>
      </w:r>
      <w:r w:rsidR="00836C7B">
        <w:rPr>
          <w:rFonts w:ascii="Arial" w:eastAsia="Arial Unicode MS" w:hAnsi="Arial" w:cs="Arial"/>
          <w:b/>
          <w:bCs/>
          <w:sz w:val="24"/>
        </w:rPr>
        <w:t>59</w:t>
      </w:r>
      <w:r w:rsidRPr="007C6AEF">
        <w:rPr>
          <w:rFonts w:ascii="Arial" w:eastAsia="Arial Unicode MS" w:hAnsi="Arial" w:cs="Arial"/>
          <w:b/>
          <w:bCs/>
          <w:sz w:val="24"/>
        </w:rPr>
        <w:t xml:space="preserve"> </w:t>
      </w:r>
      <w:r w:rsidRPr="007C6AEF">
        <w:rPr>
          <w:rFonts w:ascii="Arial" w:eastAsia="Arial Unicode MS" w:hAnsi="Arial" w:cs="Arial"/>
          <w:b/>
          <w:bCs/>
          <w:sz w:val="24"/>
        </w:rPr>
        <w:tab/>
      </w:r>
      <w:r w:rsidR="001F0BF7" w:rsidRPr="007C6AE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836C7B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3</w:t>
      </w:r>
      <w:r w:rsidR="00801C4A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10639</w:t>
      </w:r>
      <w:bookmarkStart w:id="0" w:name="_GoBack"/>
      <w:bookmarkEnd w:id="0"/>
    </w:p>
    <w:p w14:paraId="06F1CC2A" w14:textId="159FACEE" w:rsidR="00A24F28" w:rsidRPr="007C6AEF" w:rsidRDefault="00836C7B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Xia</w:t>
      </w:r>
      <w:r>
        <w:rPr>
          <w:rFonts w:ascii="Arial" w:eastAsia="Arial Unicode MS" w:hAnsi="Arial" w:cs="Arial"/>
          <w:b/>
          <w:bCs/>
          <w:sz w:val="24"/>
        </w:rPr>
        <w:t>men, China</w:t>
      </w:r>
      <w:r w:rsidR="0011076A" w:rsidRPr="007C6AEF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Oct 09-1</w:t>
      </w:r>
      <w:r w:rsidR="00D853F0">
        <w:rPr>
          <w:rFonts w:ascii="Arial" w:eastAsia="Arial Unicode MS" w:hAnsi="Arial" w:cs="Arial"/>
          <w:b/>
          <w:bCs/>
          <w:sz w:val="24"/>
        </w:rPr>
        <w:t>3</w:t>
      </w:r>
      <w:r w:rsidR="00061913" w:rsidRPr="007C6AEF"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/>
          <w:b/>
          <w:bCs/>
          <w:sz w:val="24"/>
        </w:rPr>
        <w:t>3</w:t>
      </w:r>
      <w:r w:rsidR="003244C5" w:rsidRPr="007C6AEF">
        <w:rPr>
          <w:rFonts w:ascii="Arial" w:eastAsia="Arial Unicode MS" w:hAnsi="Arial" w:cs="Arial"/>
          <w:b/>
          <w:bCs/>
        </w:rPr>
        <w:tab/>
      </w:r>
      <w:r w:rsidR="001F0BF7" w:rsidRPr="007C6AEF">
        <w:rPr>
          <w:rFonts w:ascii="Arial" w:hAnsi="Arial" w:cs="Arial"/>
          <w:b/>
          <w:bCs/>
          <w:color w:val="0000FF"/>
        </w:rPr>
        <w:t>(revision of S2-2</w:t>
      </w:r>
      <w:r>
        <w:rPr>
          <w:rFonts w:ascii="Arial" w:hAnsi="Arial" w:cs="Arial"/>
          <w:b/>
          <w:bCs/>
          <w:color w:val="0000FF"/>
        </w:rPr>
        <w:t>3</w:t>
      </w:r>
      <w:r w:rsidR="001F0BF7" w:rsidRPr="007C6AEF">
        <w:rPr>
          <w:rFonts w:ascii="Arial" w:hAnsi="Arial" w:cs="Arial"/>
          <w:b/>
          <w:bCs/>
          <w:color w:val="0000FF"/>
        </w:rPr>
        <w:t>0</w:t>
      </w:r>
      <w:r w:rsidR="003244C5" w:rsidRPr="007C6AEF">
        <w:rPr>
          <w:rFonts w:ascii="Arial" w:hAnsi="Arial" w:cs="Arial"/>
          <w:b/>
          <w:bCs/>
          <w:color w:val="0000FF"/>
        </w:rPr>
        <w:t>xxxx)</w:t>
      </w:r>
    </w:p>
    <w:p w14:paraId="053214F8" w14:textId="77777777" w:rsidR="00A24F28" w:rsidRPr="007C6AEF" w:rsidRDefault="00A24F28" w:rsidP="00A24F28">
      <w:pPr>
        <w:rPr>
          <w:rFonts w:ascii="Arial" w:hAnsi="Arial" w:cs="Arial"/>
        </w:rPr>
      </w:pPr>
    </w:p>
    <w:p w14:paraId="6D5B19ED" w14:textId="77777777" w:rsidR="00772F47" w:rsidRPr="007C6AEF" w:rsidRDefault="00A24F28" w:rsidP="00A24F28">
      <w:pPr>
        <w:ind w:left="2127" w:hanging="2127"/>
        <w:rPr>
          <w:rFonts w:ascii="Arial" w:hAnsi="Arial" w:cs="Arial"/>
          <w:b/>
        </w:rPr>
      </w:pPr>
      <w:r w:rsidRPr="007C6AEF">
        <w:rPr>
          <w:rFonts w:ascii="Arial" w:hAnsi="Arial" w:cs="Arial"/>
          <w:b/>
        </w:rPr>
        <w:t>Source:</w:t>
      </w:r>
      <w:r w:rsidRPr="007C6AEF">
        <w:rPr>
          <w:rFonts w:ascii="Arial" w:hAnsi="Arial" w:cs="Arial"/>
          <w:b/>
        </w:rPr>
        <w:tab/>
      </w:r>
      <w:r w:rsidR="00E636FF" w:rsidRPr="007C6AEF">
        <w:rPr>
          <w:rFonts w:ascii="Arial" w:hAnsi="Arial" w:cs="Arial"/>
          <w:b/>
        </w:rPr>
        <w:t xml:space="preserve">Huawei, </w:t>
      </w:r>
      <w:r w:rsidR="008F7D6D" w:rsidRPr="007C6AEF">
        <w:rPr>
          <w:rFonts w:ascii="Arial" w:hAnsi="Arial" w:cs="Arial"/>
          <w:b/>
        </w:rPr>
        <w:t>HiSilicon</w:t>
      </w:r>
    </w:p>
    <w:p w14:paraId="5AFE7CE7" w14:textId="29E32E5F" w:rsidR="007C2972" w:rsidRPr="007C6AEF" w:rsidRDefault="00A24F28" w:rsidP="00A24F28">
      <w:pPr>
        <w:ind w:left="2127" w:hanging="2127"/>
        <w:rPr>
          <w:rFonts w:ascii="Arial" w:hAnsi="Arial" w:cs="Arial"/>
          <w:b/>
        </w:rPr>
      </w:pPr>
      <w:r w:rsidRPr="007C6AEF">
        <w:rPr>
          <w:rFonts w:ascii="Arial" w:hAnsi="Arial" w:cs="Arial"/>
          <w:b/>
        </w:rPr>
        <w:t>Title:</w:t>
      </w:r>
      <w:r w:rsidRPr="007C6AEF">
        <w:rPr>
          <w:rFonts w:ascii="Arial" w:hAnsi="Arial" w:cs="Arial"/>
          <w:b/>
        </w:rPr>
        <w:tab/>
      </w:r>
      <w:r w:rsidR="00451561" w:rsidRPr="007C6AEF">
        <w:rPr>
          <w:rFonts w:ascii="Arial" w:hAnsi="Arial" w:cs="Arial"/>
          <w:b/>
        </w:rPr>
        <w:t xml:space="preserve">New Key Issue on </w:t>
      </w:r>
      <w:r w:rsidR="007F69E8">
        <w:rPr>
          <w:rFonts w:ascii="Arial" w:hAnsi="Arial" w:cs="Arial"/>
          <w:b/>
        </w:rPr>
        <w:t xml:space="preserve">fast QoS </w:t>
      </w:r>
      <w:r w:rsidR="004F3A85">
        <w:rPr>
          <w:rFonts w:ascii="Arial" w:hAnsi="Arial" w:cs="Arial"/>
          <w:b/>
        </w:rPr>
        <w:t>handling for support of dynamic changes on traffic characteristics</w:t>
      </w:r>
    </w:p>
    <w:p w14:paraId="700A81A8" w14:textId="77777777" w:rsidR="00A24F28" w:rsidRPr="007C6AEF" w:rsidRDefault="002A3C41" w:rsidP="00A24F28">
      <w:pPr>
        <w:ind w:left="2127" w:hanging="2127"/>
        <w:rPr>
          <w:rFonts w:ascii="Arial" w:hAnsi="Arial" w:cs="Arial"/>
          <w:b/>
        </w:rPr>
      </w:pPr>
      <w:r w:rsidRPr="007C6AEF">
        <w:rPr>
          <w:rFonts w:ascii="Arial" w:hAnsi="Arial" w:cs="Arial"/>
          <w:b/>
        </w:rPr>
        <w:t>Document for:</w:t>
      </w:r>
      <w:r w:rsidRPr="007C6AEF">
        <w:rPr>
          <w:rFonts w:ascii="Arial" w:hAnsi="Arial" w:cs="Arial"/>
          <w:b/>
        </w:rPr>
        <w:tab/>
      </w:r>
      <w:r w:rsidR="00A24F28" w:rsidRPr="007C6AEF">
        <w:rPr>
          <w:rFonts w:ascii="Arial" w:hAnsi="Arial" w:cs="Arial"/>
          <w:b/>
        </w:rPr>
        <w:t>Approval</w:t>
      </w:r>
    </w:p>
    <w:p w14:paraId="5E1CFEC5" w14:textId="1098554B" w:rsidR="00A24F28" w:rsidRPr="007C6AEF" w:rsidRDefault="008F7D6D" w:rsidP="00A24F28">
      <w:pPr>
        <w:ind w:left="2127" w:hanging="2127"/>
        <w:rPr>
          <w:rFonts w:ascii="Arial" w:hAnsi="Arial" w:cs="Arial"/>
          <w:b/>
        </w:rPr>
      </w:pPr>
      <w:r w:rsidRPr="007C6AEF">
        <w:rPr>
          <w:rFonts w:ascii="Arial" w:hAnsi="Arial" w:cs="Arial"/>
          <w:b/>
        </w:rPr>
        <w:t>Agenda Item:</w:t>
      </w:r>
      <w:r w:rsidRPr="007C6AEF">
        <w:rPr>
          <w:rFonts w:ascii="Arial" w:hAnsi="Arial" w:cs="Arial"/>
          <w:b/>
        </w:rPr>
        <w:tab/>
      </w:r>
      <w:r w:rsidR="00E776BD">
        <w:rPr>
          <w:rFonts w:ascii="Arial" w:hAnsi="Arial" w:cs="Arial"/>
          <w:b/>
        </w:rPr>
        <w:t>19.3</w:t>
      </w:r>
    </w:p>
    <w:p w14:paraId="1966A568" w14:textId="7CBFC792" w:rsidR="00A24F28" w:rsidRPr="007C6AEF" w:rsidRDefault="00A24F28" w:rsidP="00A24F28">
      <w:pPr>
        <w:ind w:left="2127" w:hanging="2127"/>
        <w:rPr>
          <w:rFonts w:ascii="Arial" w:hAnsi="Arial" w:cs="Arial"/>
          <w:b/>
        </w:rPr>
      </w:pPr>
      <w:r w:rsidRPr="007C6AEF">
        <w:rPr>
          <w:rFonts w:ascii="Arial" w:hAnsi="Arial" w:cs="Arial"/>
          <w:b/>
        </w:rPr>
        <w:t>Work Item / Release:</w:t>
      </w:r>
      <w:r w:rsidRPr="007C6AEF">
        <w:rPr>
          <w:rFonts w:ascii="Arial" w:hAnsi="Arial" w:cs="Arial"/>
          <w:b/>
        </w:rPr>
        <w:tab/>
      </w:r>
      <w:r w:rsidR="00462B3D" w:rsidRPr="007C6AEF">
        <w:rPr>
          <w:rFonts w:ascii="Arial" w:hAnsi="Arial" w:cs="Arial"/>
          <w:b/>
        </w:rPr>
        <w:t>[</w:t>
      </w:r>
      <w:r w:rsidR="00451561" w:rsidRPr="007C6AEF">
        <w:rPr>
          <w:rFonts w:ascii="Arial" w:hAnsi="Arial" w:cs="Arial"/>
          <w:b/>
        </w:rPr>
        <w:t>FS_XRM</w:t>
      </w:r>
      <w:r w:rsidR="00B53F2C">
        <w:rPr>
          <w:rFonts w:ascii="Arial" w:hAnsi="Arial" w:cs="Arial"/>
          <w:b/>
        </w:rPr>
        <w:t>_</w:t>
      </w:r>
      <w:r w:rsidR="00E776BD">
        <w:rPr>
          <w:rFonts w:ascii="Arial" w:hAnsi="Arial" w:cs="Arial"/>
          <w:b/>
        </w:rPr>
        <w:t>Ph2</w:t>
      </w:r>
      <w:r w:rsidR="00462B3D" w:rsidRPr="007C6AEF">
        <w:rPr>
          <w:rFonts w:ascii="Arial" w:hAnsi="Arial" w:cs="Arial"/>
          <w:b/>
        </w:rPr>
        <w:t>] / Rel-1</w:t>
      </w:r>
      <w:r w:rsidR="00E776BD">
        <w:rPr>
          <w:rFonts w:ascii="Arial" w:hAnsi="Arial" w:cs="Arial"/>
          <w:b/>
        </w:rPr>
        <w:t>9</w:t>
      </w:r>
    </w:p>
    <w:p w14:paraId="11E45875" w14:textId="1583FC94" w:rsidR="00EF48DB" w:rsidRPr="007C6AEF" w:rsidRDefault="00A24F28" w:rsidP="00EC53AC">
      <w:pPr>
        <w:jc w:val="both"/>
        <w:rPr>
          <w:rFonts w:ascii="Arial" w:hAnsi="Arial" w:cs="Arial"/>
          <w:i/>
        </w:rPr>
      </w:pPr>
      <w:r w:rsidRPr="007C6AEF">
        <w:rPr>
          <w:rFonts w:ascii="Arial" w:hAnsi="Arial" w:cs="Arial"/>
          <w:i/>
        </w:rPr>
        <w:t>Abstract:</w:t>
      </w:r>
      <w:r w:rsidR="00451561" w:rsidRPr="007C6AEF">
        <w:rPr>
          <w:rFonts w:ascii="Arial" w:hAnsi="Arial" w:cs="Arial"/>
          <w:i/>
        </w:rPr>
        <w:t xml:space="preserve"> New Key Issue on </w:t>
      </w:r>
      <w:r w:rsidR="004F3A85" w:rsidRPr="004F3A85">
        <w:rPr>
          <w:rFonts w:ascii="Arial" w:hAnsi="Arial" w:cs="Arial"/>
          <w:i/>
        </w:rPr>
        <w:t>fast QoS handling for support of dynamic changes on traffic characteristics</w:t>
      </w:r>
      <w:r w:rsidR="00451561" w:rsidRPr="007C6AEF">
        <w:rPr>
          <w:rFonts w:ascii="Arial" w:hAnsi="Arial" w:cs="Arial"/>
          <w:i/>
        </w:rPr>
        <w:t xml:space="preserve">. </w:t>
      </w:r>
      <w:r w:rsidR="00346050" w:rsidRPr="007C6AEF">
        <w:rPr>
          <w:rFonts w:ascii="Arial" w:hAnsi="Arial" w:cs="Arial"/>
          <w:i/>
        </w:rPr>
        <w:t xml:space="preserve"> </w:t>
      </w:r>
    </w:p>
    <w:p w14:paraId="00223389" w14:textId="5C8FE466" w:rsidR="00CA6115" w:rsidRPr="00927C1B" w:rsidRDefault="00B3593E" w:rsidP="00CA6115">
      <w:pPr>
        <w:pStyle w:val="Heading1"/>
      </w:pPr>
      <w:r w:rsidRPr="007C6AEF">
        <w:t xml:space="preserve">1. </w:t>
      </w:r>
      <w:r w:rsidR="00817125" w:rsidRPr="007C6AEF">
        <w:t>Introduction</w:t>
      </w:r>
    </w:p>
    <w:p w14:paraId="0A9ED516" w14:textId="033803F0" w:rsidR="007C6AEF" w:rsidRDefault="007C6AEF" w:rsidP="008754B1">
      <w:pPr>
        <w:jc w:val="both"/>
        <w:rPr>
          <w:lang w:eastAsia="zh-CN"/>
        </w:rPr>
      </w:pPr>
      <w:r>
        <w:rPr>
          <w:lang w:eastAsia="zh-CN"/>
        </w:rPr>
        <w:t>The following WT</w:t>
      </w:r>
      <w:r w:rsidR="00344EE2">
        <w:rPr>
          <w:lang w:eastAsia="zh-CN"/>
        </w:rPr>
        <w:t xml:space="preserve"> in FS_XRM</w:t>
      </w:r>
      <w:r w:rsidR="00B53F2C">
        <w:rPr>
          <w:lang w:eastAsia="zh-CN"/>
        </w:rPr>
        <w:t>_</w:t>
      </w:r>
      <w:r w:rsidR="00537DE4">
        <w:rPr>
          <w:lang w:eastAsia="zh-CN"/>
        </w:rPr>
        <w:t xml:space="preserve">Ph2 </w:t>
      </w:r>
      <w:r w:rsidR="00344EE2">
        <w:rPr>
          <w:lang w:eastAsia="zh-CN"/>
        </w:rPr>
        <w:t>study item</w:t>
      </w:r>
      <w:r>
        <w:rPr>
          <w:lang w:eastAsia="zh-CN"/>
        </w:rPr>
        <w:t xml:space="preserve"> focuses on </w:t>
      </w:r>
      <w:r w:rsidR="004F3A85" w:rsidRPr="004F3A85">
        <w:rPr>
          <w:lang w:eastAsia="zh-CN"/>
        </w:rPr>
        <w:t>fast QoS handling for support of dynamic changes on traffic characteristics</w:t>
      </w:r>
      <w:r>
        <w:rPr>
          <w:lang w:eastAsia="zh-CN"/>
        </w:rPr>
        <w:t>:</w:t>
      </w:r>
    </w:p>
    <w:p w14:paraId="5849954E" w14:textId="77777777" w:rsidR="004F3A85" w:rsidRDefault="004F3A85" w:rsidP="004F3A85">
      <w:pPr>
        <w:pStyle w:val="B2"/>
        <w:ind w:left="0" w:firstLine="567"/>
        <w:rPr>
          <w:i/>
          <w:lang w:val="en-GB"/>
        </w:rPr>
      </w:pPr>
      <w:r w:rsidRPr="004F3A85">
        <w:rPr>
          <w:i/>
          <w:lang w:val="en-GB"/>
        </w:rPr>
        <w:t>WT#2 QoS handling enhancement for XRM services.</w:t>
      </w:r>
    </w:p>
    <w:p w14:paraId="00F42B06" w14:textId="280285FE" w:rsidR="007C6AEF" w:rsidRPr="00537DE4" w:rsidRDefault="004F3A85" w:rsidP="004F3A85">
      <w:pPr>
        <w:pStyle w:val="B2"/>
        <w:ind w:firstLine="0"/>
        <w:rPr>
          <w:i/>
        </w:rPr>
      </w:pPr>
      <w:r w:rsidRPr="004F3A85">
        <w:rPr>
          <w:i/>
        </w:rPr>
        <w:t>WT#2.2 Study whether and how to support dynamic change (via user plane) in traffic characteristics (e.g. burst related parameters), provided by the application in the DN.</w:t>
      </w:r>
    </w:p>
    <w:p w14:paraId="4EA7F1B2" w14:textId="77777777" w:rsidR="00206422" w:rsidRDefault="00206422" w:rsidP="00206422">
      <w:pPr>
        <w:jc w:val="both"/>
        <w:rPr>
          <w:lang w:eastAsia="zh-CN"/>
        </w:rPr>
      </w:pPr>
      <w:r>
        <w:rPr>
          <w:lang w:eastAsia="zh-CN"/>
        </w:rPr>
        <w:t>For example, t</w:t>
      </w:r>
      <w:r w:rsidRPr="00061C24">
        <w:rPr>
          <w:lang w:eastAsia="zh-CN"/>
        </w:rPr>
        <w:t xml:space="preserve">he size of </w:t>
      </w:r>
      <w:r>
        <w:rPr>
          <w:lang w:eastAsia="zh-CN"/>
        </w:rPr>
        <w:t xml:space="preserve">data </w:t>
      </w:r>
      <w:r w:rsidRPr="00061C24">
        <w:rPr>
          <w:lang w:eastAsia="zh-CN"/>
        </w:rPr>
        <w:t>burst</w:t>
      </w:r>
      <w:r>
        <w:rPr>
          <w:lang w:eastAsia="zh-CN"/>
        </w:rPr>
        <w:t xml:space="preserve"> in XRM services</w:t>
      </w:r>
      <w:r w:rsidRPr="00061C24">
        <w:rPr>
          <w:lang w:eastAsia="zh-CN"/>
        </w:rPr>
        <w:t xml:space="preserve"> could vary in a </w:t>
      </w:r>
      <w:r>
        <w:rPr>
          <w:lang w:eastAsia="zh-CN"/>
        </w:rPr>
        <w:t>wide</w:t>
      </w:r>
      <w:r w:rsidRPr="00061C24">
        <w:rPr>
          <w:lang w:eastAsia="zh-CN"/>
        </w:rPr>
        <w:t xml:space="preserve"> range</w:t>
      </w:r>
      <w:r>
        <w:rPr>
          <w:lang w:eastAsia="zh-CN"/>
        </w:rPr>
        <w:t>. The burst size may become several times bigger in case of scene changes d</w:t>
      </w:r>
      <w:r w:rsidRPr="000A0FF9">
        <w:rPr>
          <w:rFonts w:hint="eastAsia"/>
          <w:lang w:eastAsia="zh-CN"/>
        </w:rPr>
        <w:t>ramati</w:t>
      </w:r>
      <w:r>
        <w:rPr>
          <w:lang w:eastAsia="zh-CN"/>
        </w:rPr>
        <w:t xml:space="preserve">cally or I frame is inserted by the application layer. Such sudden data burst size change may be caused by some events, e.g., scene change, frame loss, user behaviours, and only last for a short period, i.e. less than 16.67ms for 60 FPS. </w:t>
      </w:r>
    </w:p>
    <w:p w14:paraId="1BF02530" w14:textId="77777777" w:rsidR="00206422" w:rsidRDefault="00206422" w:rsidP="00206422">
      <w:pPr>
        <w:jc w:val="both"/>
        <w:rPr>
          <w:lang w:eastAsia="zh-CN"/>
        </w:rPr>
      </w:pPr>
      <w:r>
        <w:rPr>
          <w:lang w:eastAsia="zh-CN"/>
        </w:rPr>
        <w:t>To ensure the occasionally big bursts can be transferred within PDB/PSDB, the</w:t>
      </w:r>
      <w:r w:rsidRPr="00061C24">
        <w:rPr>
          <w:lang w:eastAsia="zh-CN"/>
        </w:rPr>
        <w:t xml:space="preserve"> </w:t>
      </w:r>
      <w:r>
        <w:rPr>
          <w:lang w:eastAsia="zh-CN"/>
        </w:rPr>
        <w:t>QoS parameters (e.g. GFBR or MDBV)</w:t>
      </w:r>
      <w:r w:rsidRPr="00061C24">
        <w:rPr>
          <w:lang w:eastAsia="zh-CN"/>
        </w:rPr>
        <w:t xml:space="preserve"> </w:t>
      </w:r>
      <w:r>
        <w:rPr>
          <w:lang w:eastAsia="zh-CN"/>
        </w:rPr>
        <w:t>need to be</w:t>
      </w:r>
      <w:r w:rsidRPr="00061C24">
        <w:rPr>
          <w:lang w:eastAsia="zh-CN"/>
        </w:rPr>
        <w:t xml:space="preserve"> set according to the </w:t>
      </w:r>
      <w:r>
        <w:rPr>
          <w:lang w:eastAsia="zh-CN"/>
        </w:rPr>
        <w:t>potential maximum</w:t>
      </w:r>
      <w:r w:rsidRPr="00061C24">
        <w:rPr>
          <w:lang w:eastAsia="zh-CN"/>
        </w:rPr>
        <w:t xml:space="preserve"> burst value</w:t>
      </w:r>
      <w:r>
        <w:rPr>
          <w:lang w:eastAsia="zh-CN"/>
        </w:rPr>
        <w:t xml:space="preserve"> in current QoS mechanism. This</w:t>
      </w:r>
      <w:r w:rsidRPr="00061C24">
        <w:rPr>
          <w:lang w:eastAsia="zh-CN"/>
        </w:rPr>
        <w:t xml:space="preserve"> lead</w:t>
      </w:r>
      <w:r>
        <w:rPr>
          <w:lang w:eastAsia="zh-CN"/>
        </w:rPr>
        <w:t>s</w:t>
      </w:r>
      <w:r w:rsidRPr="00061C24">
        <w:rPr>
          <w:lang w:eastAsia="zh-CN"/>
        </w:rPr>
        <w:t xml:space="preserve"> to a waste of network resourc</w:t>
      </w:r>
      <w:r>
        <w:rPr>
          <w:lang w:eastAsia="zh-CN"/>
        </w:rPr>
        <w:t>e and lower user capacity.</w:t>
      </w:r>
    </w:p>
    <w:p w14:paraId="2D3641F2" w14:textId="4C4CE664" w:rsidR="007F4D33" w:rsidRDefault="00CB04E3" w:rsidP="00CB04E3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Therefore, </w:t>
      </w:r>
      <w:r w:rsidR="00206422">
        <w:rPr>
          <w:lang w:eastAsia="zh-CN"/>
        </w:rPr>
        <w:t>5GS needs to</w:t>
      </w:r>
      <w:r>
        <w:rPr>
          <w:lang w:eastAsia="zh-CN"/>
        </w:rPr>
        <w:t xml:space="preserve"> </w:t>
      </w:r>
      <w:r w:rsidR="00206422">
        <w:rPr>
          <w:lang w:eastAsia="zh-CN"/>
        </w:rPr>
        <w:t xml:space="preserve">provide a fast QoS adjustment mechanisms that comparable </w:t>
      </w:r>
      <w:r w:rsidR="00206422" w:rsidRPr="00E520F3">
        <w:rPr>
          <w:rFonts w:hint="eastAsia"/>
          <w:lang w:eastAsia="zh-CN"/>
        </w:rPr>
        <w:t>on</w:t>
      </w:r>
      <w:r w:rsidR="00206422">
        <w:rPr>
          <w:lang w:eastAsia="zh-CN"/>
        </w:rPr>
        <w:t xml:space="preserve"> time scale to fit with the </w:t>
      </w:r>
      <w:r w:rsidR="00206422">
        <w:t>dynamic changes in traffic characteristics</w:t>
      </w:r>
      <w:r w:rsidR="00206422">
        <w:rPr>
          <w:lang w:eastAsia="zh-CN"/>
        </w:rPr>
        <w:t>.</w:t>
      </w:r>
      <w:r>
        <w:rPr>
          <w:lang w:eastAsia="zh-CN"/>
        </w:rPr>
        <w:t>.</w:t>
      </w:r>
    </w:p>
    <w:p w14:paraId="158CB1C4" w14:textId="77777777" w:rsidR="007F4D33" w:rsidRDefault="00AE096D" w:rsidP="00AE096D">
      <w:pPr>
        <w:pStyle w:val="Heading1"/>
        <w:rPr>
          <w:lang w:eastAsia="zh-CN"/>
        </w:rPr>
      </w:pPr>
      <w:r>
        <w:rPr>
          <w:lang w:eastAsia="zh-CN"/>
        </w:rPr>
        <w:t>2. Text proposal</w:t>
      </w:r>
    </w:p>
    <w:p w14:paraId="518C5F4E" w14:textId="4D595605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0A0FF9">
        <w:rPr>
          <w:lang w:eastAsia="zh-CN"/>
        </w:rPr>
        <w:t>700-70</w:t>
      </w:r>
      <w:r>
        <w:rPr>
          <w:lang w:eastAsia="zh-CN"/>
        </w:rPr>
        <w:t>.</w:t>
      </w:r>
    </w:p>
    <w:p w14:paraId="11310888" w14:textId="6E48A2FB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0A0FF9">
        <w:rPr>
          <w:rFonts w:ascii="Arial" w:hAnsi="Arial" w:cs="Arial"/>
          <w:color w:val="FF0000"/>
          <w:sz w:val="28"/>
          <w:szCs w:val="28"/>
          <w:lang w:val="en-US"/>
        </w:rPr>
        <w:t>, all new texts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" w:name="_Toc517082226"/>
    </w:p>
    <w:bookmarkEnd w:id="2"/>
    <w:p w14:paraId="148D7F5C" w14:textId="5A9F83B3" w:rsidR="00BF60D9" w:rsidRPr="0048352A" w:rsidRDefault="00BF60D9" w:rsidP="00BF60D9">
      <w:pPr>
        <w:pStyle w:val="Heading2"/>
      </w:pPr>
      <w:r w:rsidRPr="0048352A">
        <w:t>6.</w:t>
      </w:r>
      <w:r>
        <w:t>X</w:t>
      </w:r>
      <w:r w:rsidRPr="0048352A">
        <w:t xml:space="preserve"> </w:t>
      </w:r>
      <w:r w:rsidRPr="006D2500">
        <w:t>Key</w:t>
      </w:r>
      <w:r w:rsidRPr="0048352A">
        <w:t xml:space="preserve"> Issue X: </w:t>
      </w:r>
      <w:r>
        <w:t xml:space="preserve">Fast QoS handling for dynamic changes </w:t>
      </w:r>
      <w:r w:rsidR="00E520F3">
        <w:t>i</w:t>
      </w:r>
      <w:r>
        <w:t>n traffic characteristics</w:t>
      </w:r>
    </w:p>
    <w:p w14:paraId="135BB063" w14:textId="77777777" w:rsidR="00BF60D9" w:rsidRPr="0048352A" w:rsidRDefault="00BF60D9" w:rsidP="00BF60D9">
      <w:pPr>
        <w:pStyle w:val="Heading3"/>
      </w:pPr>
      <w:r w:rsidRPr="0048352A">
        <w:t>6.X.1</w:t>
      </w:r>
      <w:r w:rsidRPr="0048352A">
        <w:tab/>
      </w:r>
      <w:r w:rsidRPr="006D2500">
        <w:t>Description</w:t>
      </w:r>
    </w:p>
    <w:p w14:paraId="4F0FE34D" w14:textId="66D2E69C" w:rsidR="000A0FF9" w:rsidRDefault="00BF60D9" w:rsidP="00BF60D9">
      <w:pPr>
        <w:jc w:val="both"/>
        <w:rPr>
          <w:lang w:eastAsia="zh-CN"/>
        </w:rPr>
      </w:pPr>
      <w:r>
        <w:rPr>
          <w:lang w:eastAsia="zh-CN"/>
        </w:rPr>
        <w:t>For XR</w:t>
      </w:r>
      <w:r w:rsidR="007F1CBB">
        <w:rPr>
          <w:lang w:eastAsia="zh-CN"/>
        </w:rPr>
        <w:t xml:space="preserve"> or other interactive m</w:t>
      </w:r>
      <w:r>
        <w:rPr>
          <w:lang w:eastAsia="zh-CN"/>
        </w:rPr>
        <w:t>edia service</w:t>
      </w:r>
      <w:r w:rsidR="000A0FF9">
        <w:rPr>
          <w:lang w:eastAsia="zh-CN"/>
        </w:rPr>
        <w:t>s</w:t>
      </w:r>
      <w:r>
        <w:rPr>
          <w:lang w:eastAsia="zh-CN"/>
        </w:rPr>
        <w:t xml:space="preserve">, the application layer requirements </w:t>
      </w:r>
      <w:r w:rsidR="007F1CBB">
        <w:rPr>
          <w:lang w:eastAsia="zh-CN"/>
        </w:rPr>
        <w:t xml:space="preserve">on bandwidth </w:t>
      </w:r>
      <w:r>
        <w:rPr>
          <w:lang w:eastAsia="zh-CN"/>
        </w:rPr>
        <w:t xml:space="preserve">could be quite dynamic. </w:t>
      </w:r>
    </w:p>
    <w:p w14:paraId="3B6B7F03" w14:textId="0A069B76" w:rsidR="000A0FF9" w:rsidRDefault="00BF60D9" w:rsidP="00BF60D9">
      <w:pPr>
        <w:jc w:val="both"/>
        <w:rPr>
          <w:lang w:eastAsia="zh-CN"/>
        </w:rPr>
      </w:pPr>
      <w:r>
        <w:rPr>
          <w:lang w:eastAsia="zh-CN"/>
        </w:rPr>
        <w:t>For example, t</w:t>
      </w:r>
      <w:r w:rsidRPr="00061C24">
        <w:rPr>
          <w:lang w:eastAsia="zh-CN"/>
        </w:rPr>
        <w:t xml:space="preserve">he size of </w:t>
      </w:r>
      <w:r>
        <w:rPr>
          <w:lang w:eastAsia="zh-CN"/>
        </w:rPr>
        <w:t xml:space="preserve">data </w:t>
      </w:r>
      <w:r w:rsidRPr="00061C24">
        <w:rPr>
          <w:lang w:eastAsia="zh-CN"/>
        </w:rPr>
        <w:t>burst</w:t>
      </w:r>
      <w:r>
        <w:rPr>
          <w:lang w:eastAsia="zh-CN"/>
        </w:rPr>
        <w:t xml:space="preserve"> in XRM services</w:t>
      </w:r>
      <w:r w:rsidRPr="00061C24">
        <w:rPr>
          <w:lang w:eastAsia="zh-CN"/>
        </w:rPr>
        <w:t xml:space="preserve"> could vary in a </w:t>
      </w:r>
      <w:r w:rsidR="007F1CBB">
        <w:rPr>
          <w:lang w:eastAsia="zh-CN"/>
        </w:rPr>
        <w:t>wide</w:t>
      </w:r>
      <w:r w:rsidRPr="00061C24">
        <w:rPr>
          <w:lang w:eastAsia="zh-CN"/>
        </w:rPr>
        <w:t xml:space="preserve"> range</w:t>
      </w:r>
      <w:r w:rsidR="000A0FF9">
        <w:rPr>
          <w:lang w:eastAsia="zh-CN"/>
        </w:rPr>
        <w:t>. T</w:t>
      </w:r>
      <w:r>
        <w:rPr>
          <w:lang w:eastAsia="zh-CN"/>
        </w:rPr>
        <w:t xml:space="preserve">he burst size may become </w:t>
      </w:r>
      <w:r w:rsidR="000A0FF9">
        <w:rPr>
          <w:lang w:eastAsia="zh-CN"/>
        </w:rPr>
        <w:t xml:space="preserve">several times bigger </w:t>
      </w:r>
      <w:r>
        <w:rPr>
          <w:lang w:eastAsia="zh-CN"/>
        </w:rPr>
        <w:t>in case of scene change</w:t>
      </w:r>
      <w:r w:rsidR="000A0FF9">
        <w:rPr>
          <w:lang w:eastAsia="zh-CN"/>
        </w:rPr>
        <w:t>s d</w:t>
      </w:r>
      <w:r w:rsidR="000A0FF9" w:rsidRPr="000A0FF9">
        <w:rPr>
          <w:rFonts w:hint="eastAsia"/>
          <w:lang w:eastAsia="zh-CN"/>
        </w:rPr>
        <w:t>ramati</w:t>
      </w:r>
      <w:r w:rsidR="000A0FF9">
        <w:rPr>
          <w:lang w:eastAsia="zh-CN"/>
        </w:rPr>
        <w:t>cally</w:t>
      </w:r>
      <w:r>
        <w:rPr>
          <w:lang w:eastAsia="zh-CN"/>
        </w:rPr>
        <w:t xml:space="preserve"> or I frame</w:t>
      </w:r>
      <w:r w:rsidR="000A0FF9">
        <w:rPr>
          <w:lang w:eastAsia="zh-CN"/>
        </w:rPr>
        <w:t xml:space="preserve"> is</w:t>
      </w:r>
      <w:r>
        <w:rPr>
          <w:lang w:eastAsia="zh-CN"/>
        </w:rPr>
        <w:t xml:space="preserve"> insert</w:t>
      </w:r>
      <w:r w:rsidR="000A0FF9">
        <w:rPr>
          <w:lang w:eastAsia="zh-CN"/>
        </w:rPr>
        <w:t>ed</w:t>
      </w:r>
      <w:r>
        <w:rPr>
          <w:lang w:eastAsia="zh-CN"/>
        </w:rPr>
        <w:t xml:space="preserve"> by the application layer. Such sudden data burst size change may be caused by some events, e.g., scene change, frame loss, user behaviours</w:t>
      </w:r>
      <w:r w:rsidR="007F1CBB">
        <w:rPr>
          <w:lang w:eastAsia="zh-CN"/>
        </w:rPr>
        <w:t>, and</w:t>
      </w:r>
      <w:r w:rsidR="00F702D0">
        <w:rPr>
          <w:lang w:eastAsia="zh-CN"/>
        </w:rPr>
        <w:t xml:space="preserve"> only last </w:t>
      </w:r>
      <w:r w:rsidR="00F055D9">
        <w:rPr>
          <w:lang w:eastAsia="zh-CN"/>
        </w:rPr>
        <w:t xml:space="preserve">for </w:t>
      </w:r>
      <w:r w:rsidR="00F702D0">
        <w:rPr>
          <w:lang w:eastAsia="zh-CN"/>
        </w:rPr>
        <w:t>a short period, i.e. less than 16.67ms for 60 FPS</w:t>
      </w:r>
      <w:r w:rsidR="000A0FF9">
        <w:rPr>
          <w:lang w:eastAsia="zh-CN"/>
        </w:rPr>
        <w:t>.</w:t>
      </w:r>
      <w:r w:rsidR="00F702D0">
        <w:rPr>
          <w:lang w:eastAsia="zh-CN"/>
        </w:rPr>
        <w:t xml:space="preserve"> </w:t>
      </w:r>
    </w:p>
    <w:p w14:paraId="4263E127" w14:textId="6576678F" w:rsidR="00E520F3" w:rsidRDefault="00E520F3" w:rsidP="00BF60D9">
      <w:pPr>
        <w:jc w:val="both"/>
        <w:rPr>
          <w:lang w:eastAsia="zh-CN"/>
        </w:rPr>
      </w:pPr>
      <w:r>
        <w:rPr>
          <w:lang w:eastAsia="zh-CN"/>
        </w:rPr>
        <w:lastRenderedPageBreak/>
        <w:t>To ensure the occasionally big bursts can be transferred within PDB/PSDB, the</w:t>
      </w:r>
      <w:r w:rsidRPr="00061C24">
        <w:rPr>
          <w:lang w:eastAsia="zh-CN"/>
        </w:rPr>
        <w:t xml:space="preserve"> </w:t>
      </w:r>
      <w:r>
        <w:rPr>
          <w:lang w:eastAsia="zh-CN"/>
        </w:rPr>
        <w:t>QoS parameters (e.g. GFBR or MDBV)</w:t>
      </w:r>
      <w:r w:rsidRPr="00061C24">
        <w:rPr>
          <w:lang w:eastAsia="zh-CN"/>
        </w:rPr>
        <w:t xml:space="preserve"> </w:t>
      </w:r>
      <w:r>
        <w:rPr>
          <w:lang w:eastAsia="zh-CN"/>
        </w:rPr>
        <w:t>need to be</w:t>
      </w:r>
      <w:r w:rsidRPr="00061C24">
        <w:rPr>
          <w:lang w:eastAsia="zh-CN"/>
        </w:rPr>
        <w:t xml:space="preserve"> set according to the </w:t>
      </w:r>
      <w:r>
        <w:rPr>
          <w:lang w:eastAsia="zh-CN"/>
        </w:rPr>
        <w:t>potential maximum</w:t>
      </w:r>
      <w:r w:rsidRPr="00061C24">
        <w:rPr>
          <w:lang w:eastAsia="zh-CN"/>
        </w:rPr>
        <w:t xml:space="preserve"> burst value</w:t>
      </w:r>
      <w:r>
        <w:rPr>
          <w:lang w:eastAsia="zh-CN"/>
        </w:rPr>
        <w:t xml:space="preserve"> in current QoS mechanism. This</w:t>
      </w:r>
      <w:r w:rsidRPr="00061C24">
        <w:rPr>
          <w:lang w:eastAsia="zh-CN"/>
        </w:rPr>
        <w:t xml:space="preserve"> lead</w:t>
      </w:r>
      <w:r>
        <w:rPr>
          <w:lang w:eastAsia="zh-CN"/>
        </w:rPr>
        <w:t>s</w:t>
      </w:r>
      <w:r w:rsidRPr="00061C24">
        <w:rPr>
          <w:lang w:eastAsia="zh-CN"/>
        </w:rPr>
        <w:t xml:space="preserve"> to a waste of network resourc</w:t>
      </w:r>
      <w:r>
        <w:rPr>
          <w:lang w:eastAsia="zh-CN"/>
        </w:rPr>
        <w:t>e and lower user capacity.</w:t>
      </w:r>
    </w:p>
    <w:p w14:paraId="3CEEE668" w14:textId="48E55175" w:rsidR="00BF60D9" w:rsidRDefault="000A0FF9" w:rsidP="00E520F3">
      <w:pPr>
        <w:jc w:val="both"/>
        <w:rPr>
          <w:lang w:val="en-US" w:eastAsia="en-US"/>
        </w:rPr>
      </w:pPr>
      <w:r>
        <w:rPr>
          <w:lang w:eastAsia="zh-CN"/>
        </w:rPr>
        <w:t xml:space="preserve">5GS </w:t>
      </w:r>
      <w:r w:rsidR="00E520F3">
        <w:rPr>
          <w:lang w:eastAsia="zh-CN"/>
        </w:rPr>
        <w:t xml:space="preserve">needs </w:t>
      </w:r>
      <w:r>
        <w:rPr>
          <w:lang w:eastAsia="zh-CN"/>
        </w:rPr>
        <w:t xml:space="preserve">to provide a fast QoS adjustment </w:t>
      </w:r>
      <w:r w:rsidR="00E520F3">
        <w:rPr>
          <w:lang w:eastAsia="zh-CN"/>
        </w:rPr>
        <w:t xml:space="preserve">mechanisms that </w:t>
      </w:r>
      <w:r w:rsidR="007F1CBB">
        <w:rPr>
          <w:lang w:eastAsia="zh-CN"/>
        </w:rPr>
        <w:t xml:space="preserve">comparable </w:t>
      </w:r>
      <w:r w:rsidR="007F1CBB" w:rsidRPr="00E520F3">
        <w:rPr>
          <w:rFonts w:hint="eastAsia"/>
          <w:lang w:eastAsia="zh-CN"/>
        </w:rPr>
        <w:t>on</w:t>
      </w:r>
      <w:r w:rsidR="00E520F3">
        <w:rPr>
          <w:lang w:eastAsia="zh-CN"/>
        </w:rPr>
        <w:t xml:space="preserve"> </w:t>
      </w:r>
      <w:r w:rsidR="007F1CBB">
        <w:rPr>
          <w:lang w:eastAsia="zh-CN"/>
        </w:rPr>
        <w:t xml:space="preserve">time scale </w:t>
      </w:r>
      <w:r>
        <w:rPr>
          <w:lang w:eastAsia="zh-CN"/>
        </w:rPr>
        <w:t xml:space="preserve">to </w:t>
      </w:r>
      <w:r w:rsidR="00E520F3">
        <w:rPr>
          <w:lang w:eastAsia="zh-CN"/>
        </w:rPr>
        <w:t xml:space="preserve">fit with the </w:t>
      </w:r>
      <w:r w:rsidR="00E520F3">
        <w:t>dynamic changes in traffic characteristics</w:t>
      </w:r>
      <w:r>
        <w:rPr>
          <w:lang w:eastAsia="zh-CN"/>
        </w:rPr>
        <w:t>.</w:t>
      </w:r>
      <w:r w:rsidR="00E520F3">
        <w:rPr>
          <w:lang w:eastAsia="zh-CN"/>
        </w:rPr>
        <w:t xml:space="preserve"> T</w:t>
      </w:r>
      <w:r w:rsidR="00BF60D9">
        <w:rPr>
          <w:lang w:eastAsia="zh-CN"/>
        </w:rPr>
        <w:t xml:space="preserve">he following aspects need to be </w:t>
      </w:r>
      <w:r w:rsidR="007F1CBB">
        <w:rPr>
          <w:lang w:eastAsia="zh-CN"/>
        </w:rPr>
        <w:t>studied</w:t>
      </w:r>
      <w:r w:rsidR="00BF60D9">
        <w:rPr>
          <w:lang w:eastAsia="zh-CN"/>
        </w:rPr>
        <w:t>:</w:t>
      </w:r>
      <w:r w:rsidR="00BF60D9" w:rsidDel="00152FD0">
        <w:rPr>
          <w:lang w:val="en-US" w:eastAsia="en-US"/>
        </w:rPr>
        <w:t xml:space="preserve"> </w:t>
      </w:r>
    </w:p>
    <w:p w14:paraId="3409F7B4" w14:textId="108F97D9" w:rsidR="00BF60D9" w:rsidRPr="0048352A" w:rsidRDefault="00BF60D9" w:rsidP="00BF60D9">
      <w:pPr>
        <w:pStyle w:val="B1"/>
        <w:rPr>
          <w:i/>
          <w:color w:val="FF0000"/>
          <w:lang w:val="en-US" w:eastAsia="en-US"/>
        </w:rPr>
      </w:pPr>
      <w:r>
        <w:rPr>
          <w:lang w:val="en-US" w:eastAsia="en-US"/>
        </w:rPr>
        <w:t>-</w:t>
      </w:r>
      <w:r>
        <w:rPr>
          <w:lang w:val="en-US" w:eastAsia="en-US"/>
        </w:rPr>
        <w:tab/>
      </w:r>
      <w:r w:rsidRPr="0048352A">
        <w:rPr>
          <w:lang w:val="en-US" w:eastAsia="en-US"/>
        </w:rPr>
        <w:t xml:space="preserve">How </w:t>
      </w:r>
      <w:r w:rsidR="00E520F3">
        <w:rPr>
          <w:lang w:val="en-US" w:eastAsia="en-US"/>
        </w:rPr>
        <w:t>to</w:t>
      </w:r>
      <w:r w:rsidRPr="0048352A">
        <w:rPr>
          <w:lang w:val="en-US" w:eastAsia="en-US"/>
        </w:rPr>
        <w:t xml:space="preserve"> </w:t>
      </w:r>
      <w:r>
        <w:rPr>
          <w:lang w:val="en-US" w:eastAsia="en-US"/>
        </w:rPr>
        <w:t xml:space="preserve">detect </w:t>
      </w:r>
      <w:r w:rsidR="00CE7414">
        <w:rPr>
          <w:lang w:val="en-US" w:eastAsia="en-US"/>
        </w:rPr>
        <w:t xml:space="preserve">the </w:t>
      </w:r>
      <w:r>
        <w:rPr>
          <w:lang w:val="en-US" w:eastAsia="en-US"/>
        </w:rPr>
        <w:t xml:space="preserve">dynamic changes on traffic characteristics </w:t>
      </w:r>
      <w:r w:rsidR="007F1CBB">
        <w:rPr>
          <w:lang w:val="en-US" w:eastAsia="en-US"/>
        </w:rPr>
        <w:t>in time</w:t>
      </w:r>
      <w:r w:rsidRPr="0048352A">
        <w:rPr>
          <w:lang w:val="en-US" w:eastAsia="en-US"/>
        </w:rPr>
        <w:t>?</w:t>
      </w:r>
    </w:p>
    <w:p w14:paraId="7D7078A6" w14:textId="5687667B" w:rsidR="00BF60D9" w:rsidRDefault="00BF60D9" w:rsidP="00BF60D9">
      <w:pPr>
        <w:pStyle w:val="B1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ab/>
        <w:t xml:space="preserve">How </w:t>
      </w:r>
      <w:r w:rsidR="00E520F3">
        <w:rPr>
          <w:rFonts w:eastAsiaTheme="minorEastAsia"/>
          <w:lang w:val="en-US" w:eastAsia="zh-CN"/>
        </w:rPr>
        <w:t>to enhance the current QoS control to support the QoS requirements</w:t>
      </w:r>
      <w:r w:rsidR="00E520F3" w:rsidRPr="00E520F3">
        <w:rPr>
          <w:rFonts w:eastAsiaTheme="minorEastAsia"/>
          <w:lang w:val="en-US" w:eastAsia="zh-CN"/>
        </w:rPr>
        <w:t xml:space="preserve"> </w:t>
      </w:r>
      <w:r w:rsidR="00E520F3">
        <w:rPr>
          <w:rFonts w:eastAsiaTheme="minorEastAsia"/>
          <w:lang w:val="en-US" w:eastAsia="zh-CN"/>
        </w:rPr>
        <w:t>for the dynamically changed traffic characteristics</w:t>
      </w:r>
      <w:r w:rsidRPr="0048352A">
        <w:rPr>
          <w:rFonts w:eastAsiaTheme="minorEastAsia"/>
          <w:lang w:val="en-US" w:eastAsia="zh-CN"/>
        </w:rPr>
        <w:t>?</w:t>
      </w:r>
    </w:p>
    <w:p w14:paraId="237355C7" w14:textId="2D5C8176" w:rsidR="00E175E3" w:rsidRDefault="00E175E3" w:rsidP="00BF60D9">
      <w:pPr>
        <w:pStyle w:val="B1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ab/>
        <w:t>What information should be informed to RAN to support such enhancement?</w:t>
      </w:r>
    </w:p>
    <w:p w14:paraId="4DF78942" w14:textId="50DF4F87" w:rsidR="00112241" w:rsidRDefault="00112241" w:rsidP="00BF60D9">
      <w:pPr>
        <w:pStyle w:val="B1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ab/>
      </w:r>
      <w:r w:rsidR="00E175E3">
        <w:rPr>
          <w:rFonts w:eastAsiaTheme="minorEastAsia"/>
          <w:lang w:val="en-US" w:eastAsia="zh-CN"/>
        </w:rPr>
        <w:t>What information should be exchanged with</w:t>
      </w:r>
      <w:r>
        <w:rPr>
          <w:rFonts w:eastAsiaTheme="minorEastAsia"/>
          <w:lang w:val="en-US" w:eastAsia="zh-CN"/>
        </w:rPr>
        <w:t xml:space="preserve"> </w:t>
      </w:r>
      <w:r w:rsidR="00E175E3">
        <w:rPr>
          <w:rFonts w:eastAsiaTheme="minorEastAsia"/>
          <w:lang w:val="en-US" w:eastAsia="zh-CN"/>
        </w:rPr>
        <w:t>AF/AS</w:t>
      </w:r>
      <w:r>
        <w:rPr>
          <w:rFonts w:eastAsiaTheme="minorEastAsia"/>
          <w:lang w:val="en-US" w:eastAsia="zh-CN"/>
        </w:rPr>
        <w:t xml:space="preserve"> </w:t>
      </w:r>
      <w:r w:rsidR="00E175E3">
        <w:rPr>
          <w:rFonts w:eastAsiaTheme="minorEastAsia"/>
          <w:lang w:val="en-US" w:eastAsia="zh-CN"/>
        </w:rPr>
        <w:t>to support such enhancement</w:t>
      </w:r>
      <w:r>
        <w:rPr>
          <w:rFonts w:eastAsiaTheme="minorEastAsia"/>
          <w:lang w:val="en-US" w:eastAsia="zh-CN"/>
        </w:rPr>
        <w:t>?</w:t>
      </w:r>
    </w:p>
    <w:p w14:paraId="71838FB6" w14:textId="3B6C174D" w:rsidR="00CE7CDC" w:rsidRPr="0048352A" w:rsidRDefault="00BF60D9" w:rsidP="00BF60D9">
      <w:pPr>
        <w:pStyle w:val="NO"/>
        <w:rPr>
          <w:lang w:val="en-US" w:eastAsia="zh-CN"/>
        </w:rPr>
      </w:pPr>
      <w:r w:rsidRPr="0048352A">
        <w:rPr>
          <w:lang w:val="en-US" w:eastAsia="zh-CN"/>
        </w:rPr>
        <w:t xml:space="preserve">NOTE: </w:t>
      </w:r>
      <w:r w:rsidR="007F1CBB">
        <w:rPr>
          <w:lang w:val="en-US" w:eastAsia="zh-CN"/>
        </w:rPr>
        <w:t>C</w:t>
      </w:r>
      <w:r>
        <w:rPr>
          <w:lang w:val="en-US" w:eastAsia="zh-CN"/>
        </w:rPr>
        <w:t xml:space="preserve">oordination with RAN and SA4 </w:t>
      </w:r>
      <w:r w:rsidRPr="0048352A">
        <w:rPr>
          <w:lang w:val="en-US" w:eastAsia="zh-CN"/>
        </w:rPr>
        <w:t>may be needed.</w:t>
      </w:r>
    </w:p>
    <w:p w14:paraId="788BDAE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9AF2CB" w14:textId="77777777" w:rsidR="00882D14" w:rsidRDefault="00882D14">
      <w:r>
        <w:separator/>
      </w:r>
    </w:p>
    <w:p w14:paraId="3F613E6C" w14:textId="77777777" w:rsidR="00882D14" w:rsidRDefault="00882D14"/>
  </w:endnote>
  <w:endnote w:type="continuationSeparator" w:id="0">
    <w:p w14:paraId="12A48E00" w14:textId="77777777" w:rsidR="00882D14" w:rsidRDefault="00882D14">
      <w:r>
        <w:continuationSeparator/>
      </w:r>
    </w:p>
    <w:p w14:paraId="4DE861AD" w14:textId="77777777" w:rsidR="00882D14" w:rsidRDefault="00882D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0C9F9A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453974F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5E0A3AA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768923" w14:textId="77777777" w:rsidR="00882D14" w:rsidRDefault="00882D14">
      <w:r>
        <w:separator/>
      </w:r>
    </w:p>
    <w:p w14:paraId="5177C461" w14:textId="77777777" w:rsidR="00882D14" w:rsidRDefault="00882D14"/>
  </w:footnote>
  <w:footnote w:type="continuationSeparator" w:id="0">
    <w:p w14:paraId="220A5C1B" w14:textId="77777777" w:rsidR="00882D14" w:rsidRDefault="00882D14">
      <w:r>
        <w:continuationSeparator/>
      </w:r>
    </w:p>
    <w:p w14:paraId="027C3B53" w14:textId="77777777" w:rsidR="00882D14" w:rsidRDefault="00882D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CA9C93" w14:textId="77777777" w:rsidR="006F5DD0" w:rsidRDefault="006F5DD0"/>
  <w:p w14:paraId="67E59302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C71223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40F8D94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E1BC0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3B7177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7" type="#_x0000_t75" style="width:15.5pt;height:15.5pt" o:bullet="t">
        <v:imagedata r:id="rId1" o:title="art7234"/>
      </v:shape>
    </w:pict>
  </w:numPicBullet>
  <w:abstractNum w:abstractNumId="0" w15:restartNumberingAfterBreak="0">
    <w:nsid w:val="00184353"/>
    <w:multiLevelType w:val="hybridMultilevel"/>
    <w:tmpl w:val="573AD24C"/>
    <w:lvl w:ilvl="0" w:tplc="FEEA1D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E43471B"/>
    <w:multiLevelType w:val="hybridMultilevel"/>
    <w:tmpl w:val="1B528C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2"/>
  </w:num>
  <w:num w:numId="4">
    <w:abstractNumId w:val="4"/>
  </w:num>
  <w:num w:numId="5">
    <w:abstractNumId w:val="11"/>
  </w:num>
  <w:num w:numId="6">
    <w:abstractNumId w:val="15"/>
  </w:num>
  <w:num w:numId="7">
    <w:abstractNumId w:val="7"/>
  </w:num>
  <w:num w:numId="8">
    <w:abstractNumId w:val="10"/>
  </w:num>
  <w:num w:numId="9">
    <w:abstractNumId w:val="13"/>
  </w:num>
  <w:num w:numId="10">
    <w:abstractNumId w:val="16"/>
  </w:num>
  <w:num w:numId="11">
    <w:abstractNumId w:val="8"/>
  </w:num>
  <w:num w:numId="12">
    <w:abstractNumId w:val="1"/>
  </w:num>
  <w:num w:numId="13">
    <w:abstractNumId w:val="3"/>
  </w:num>
  <w:num w:numId="14">
    <w:abstractNumId w:val="9"/>
  </w:num>
  <w:num w:numId="15">
    <w:abstractNumId w:val="14"/>
  </w:num>
  <w:num w:numId="16">
    <w:abstractNumId w:val="0"/>
  </w:num>
  <w:num w:numId="17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5127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4EB3"/>
    <w:rsid w:val="000850A2"/>
    <w:rsid w:val="0008541B"/>
    <w:rsid w:val="0008565B"/>
    <w:rsid w:val="00085FC7"/>
    <w:rsid w:val="00086929"/>
    <w:rsid w:val="00090D4D"/>
    <w:rsid w:val="00090F98"/>
    <w:rsid w:val="00091BA0"/>
    <w:rsid w:val="000931BB"/>
    <w:rsid w:val="00093796"/>
    <w:rsid w:val="000946ED"/>
    <w:rsid w:val="0009483A"/>
    <w:rsid w:val="00095AD3"/>
    <w:rsid w:val="000965B7"/>
    <w:rsid w:val="000A0FF9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241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2FD0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1BDA"/>
    <w:rsid w:val="0017207F"/>
    <w:rsid w:val="001731A2"/>
    <w:rsid w:val="001736B5"/>
    <w:rsid w:val="00173A57"/>
    <w:rsid w:val="001750EF"/>
    <w:rsid w:val="00175379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5F2"/>
    <w:rsid w:val="001A022E"/>
    <w:rsid w:val="001A0FD2"/>
    <w:rsid w:val="001A1AA4"/>
    <w:rsid w:val="001A3A7D"/>
    <w:rsid w:val="001A3C9B"/>
    <w:rsid w:val="001A3FB4"/>
    <w:rsid w:val="001A56A8"/>
    <w:rsid w:val="001A5C81"/>
    <w:rsid w:val="001A69EE"/>
    <w:rsid w:val="001A6DEA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3755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6422"/>
    <w:rsid w:val="002073D9"/>
    <w:rsid w:val="00207F20"/>
    <w:rsid w:val="002102F5"/>
    <w:rsid w:val="002104A0"/>
    <w:rsid w:val="00210809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1FD3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187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3D7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993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350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4EE2"/>
    <w:rsid w:val="00345264"/>
    <w:rsid w:val="00346050"/>
    <w:rsid w:val="003463B5"/>
    <w:rsid w:val="00346876"/>
    <w:rsid w:val="00347802"/>
    <w:rsid w:val="0034785B"/>
    <w:rsid w:val="003517FA"/>
    <w:rsid w:val="00352847"/>
    <w:rsid w:val="003528AC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00"/>
    <w:rsid w:val="00371C7E"/>
    <w:rsid w:val="00372C13"/>
    <w:rsid w:val="00372FE8"/>
    <w:rsid w:val="003757F0"/>
    <w:rsid w:val="00375AFF"/>
    <w:rsid w:val="00375C1A"/>
    <w:rsid w:val="0038028D"/>
    <w:rsid w:val="00380585"/>
    <w:rsid w:val="003809EA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2FB6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44B1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1F1C"/>
    <w:rsid w:val="003D2DF1"/>
    <w:rsid w:val="003D3280"/>
    <w:rsid w:val="003D334E"/>
    <w:rsid w:val="003D45D5"/>
    <w:rsid w:val="003D46BE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BC0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B79"/>
    <w:rsid w:val="00422FC5"/>
    <w:rsid w:val="00423407"/>
    <w:rsid w:val="00423BDB"/>
    <w:rsid w:val="00423F36"/>
    <w:rsid w:val="0042449E"/>
    <w:rsid w:val="004244F2"/>
    <w:rsid w:val="0042617E"/>
    <w:rsid w:val="004268FC"/>
    <w:rsid w:val="0043031B"/>
    <w:rsid w:val="00431F48"/>
    <w:rsid w:val="00433E88"/>
    <w:rsid w:val="00434BDE"/>
    <w:rsid w:val="00440148"/>
    <w:rsid w:val="00440861"/>
    <w:rsid w:val="00441C32"/>
    <w:rsid w:val="00441E13"/>
    <w:rsid w:val="00443252"/>
    <w:rsid w:val="004438D7"/>
    <w:rsid w:val="00443F2F"/>
    <w:rsid w:val="004452BF"/>
    <w:rsid w:val="00445C44"/>
    <w:rsid w:val="004478B2"/>
    <w:rsid w:val="004503FD"/>
    <w:rsid w:val="00450E86"/>
    <w:rsid w:val="00451561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0F41"/>
    <w:rsid w:val="004745FD"/>
    <w:rsid w:val="00474BB3"/>
    <w:rsid w:val="004774B4"/>
    <w:rsid w:val="00481CD8"/>
    <w:rsid w:val="004821D9"/>
    <w:rsid w:val="00482DD7"/>
    <w:rsid w:val="00482F42"/>
    <w:rsid w:val="00483322"/>
    <w:rsid w:val="0048352A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A85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37DE4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56F41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53C0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392"/>
    <w:rsid w:val="006238AD"/>
    <w:rsid w:val="00623FAF"/>
    <w:rsid w:val="00624B71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542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0CC"/>
    <w:rsid w:val="006B3143"/>
    <w:rsid w:val="006B3A95"/>
    <w:rsid w:val="006B4823"/>
    <w:rsid w:val="006B48E8"/>
    <w:rsid w:val="006B5909"/>
    <w:rsid w:val="006B61B4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500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3B9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5E56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5291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18C2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3BD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6AEF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0589"/>
    <w:rsid w:val="007E21DF"/>
    <w:rsid w:val="007E49AA"/>
    <w:rsid w:val="007E5287"/>
    <w:rsid w:val="007E605A"/>
    <w:rsid w:val="007E69CC"/>
    <w:rsid w:val="007E6FB0"/>
    <w:rsid w:val="007F0D82"/>
    <w:rsid w:val="007F0DCB"/>
    <w:rsid w:val="007F1CBB"/>
    <w:rsid w:val="007F1E68"/>
    <w:rsid w:val="007F20F1"/>
    <w:rsid w:val="007F2AC2"/>
    <w:rsid w:val="007F373F"/>
    <w:rsid w:val="007F4D33"/>
    <w:rsid w:val="007F5299"/>
    <w:rsid w:val="007F536A"/>
    <w:rsid w:val="007F53F7"/>
    <w:rsid w:val="007F5DAF"/>
    <w:rsid w:val="007F69E8"/>
    <w:rsid w:val="007F70CC"/>
    <w:rsid w:val="007F76F3"/>
    <w:rsid w:val="007F79FA"/>
    <w:rsid w:val="007F7AE1"/>
    <w:rsid w:val="0080026A"/>
    <w:rsid w:val="00800E2F"/>
    <w:rsid w:val="00801464"/>
    <w:rsid w:val="00801C4A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7125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6C7B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99"/>
    <w:rsid w:val="008537DD"/>
    <w:rsid w:val="00853AE3"/>
    <w:rsid w:val="00854794"/>
    <w:rsid w:val="00854869"/>
    <w:rsid w:val="008552AA"/>
    <w:rsid w:val="008574EA"/>
    <w:rsid w:val="00857668"/>
    <w:rsid w:val="0085794D"/>
    <w:rsid w:val="00857A62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2D14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5CE6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5B9"/>
    <w:rsid w:val="008C7A5F"/>
    <w:rsid w:val="008C7F07"/>
    <w:rsid w:val="008D0486"/>
    <w:rsid w:val="008D092C"/>
    <w:rsid w:val="008D170E"/>
    <w:rsid w:val="008D18E4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825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6C4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40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3B0D"/>
    <w:rsid w:val="009A44DE"/>
    <w:rsid w:val="009A5784"/>
    <w:rsid w:val="009A670D"/>
    <w:rsid w:val="009A71EE"/>
    <w:rsid w:val="009B28CC"/>
    <w:rsid w:val="009B2A0D"/>
    <w:rsid w:val="009B2E3A"/>
    <w:rsid w:val="009B2F3F"/>
    <w:rsid w:val="009B3744"/>
    <w:rsid w:val="009B3CA9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3BBD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2DCA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58A"/>
    <w:rsid w:val="00AC7FB4"/>
    <w:rsid w:val="00AD0290"/>
    <w:rsid w:val="00AD0794"/>
    <w:rsid w:val="00AD0A22"/>
    <w:rsid w:val="00AD1948"/>
    <w:rsid w:val="00AD442F"/>
    <w:rsid w:val="00AD67C7"/>
    <w:rsid w:val="00AE096D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00C0"/>
    <w:rsid w:val="00B014C2"/>
    <w:rsid w:val="00B02BFC"/>
    <w:rsid w:val="00B03770"/>
    <w:rsid w:val="00B03D58"/>
    <w:rsid w:val="00B03E15"/>
    <w:rsid w:val="00B03F2F"/>
    <w:rsid w:val="00B04613"/>
    <w:rsid w:val="00B059AF"/>
    <w:rsid w:val="00B05A8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5BB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F2C"/>
    <w:rsid w:val="00B54F53"/>
    <w:rsid w:val="00B558B3"/>
    <w:rsid w:val="00B55BE9"/>
    <w:rsid w:val="00B560D2"/>
    <w:rsid w:val="00B5769D"/>
    <w:rsid w:val="00B57B4F"/>
    <w:rsid w:val="00B61BA6"/>
    <w:rsid w:val="00B6361C"/>
    <w:rsid w:val="00B647B9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29D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090C"/>
    <w:rsid w:val="00BC19AC"/>
    <w:rsid w:val="00BC1CE4"/>
    <w:rsid w:val="00BC23D0"/>
    <w:rsid w:val="00BC2519"/>
    <w:rsid w:val="00BC255C"/>
    <w:rsid w:val="00BC2A1E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B7C"/>
    <w:rsid w:val="00BF4C3A"/>
    <w:rsid w:val="00BF51D4"/>
    <w:rsid w:val="00BF60D9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68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76A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57BA9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466F"/>
    <w:rsid w:val="00CA5B19"/>
    <w:rsid w:val="00CA6115"/>
    <w:rsid w:val="00CA6A05"/>
    <w:rsid w:val="00CA7003"/>
    <w:rsid w:val="00CA76A1"/>
    <w:rsid w:val="00CB04E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414"/>
    <w:rsid w:val="00CE75A3"/>
    <w:rsid w:val="00CE7CDC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A52"/>
    <w:rsid w:val="00D31DC4"/>
    <w:rsid w:val="00D328F9"/>
    <w:rsid w:val="00D32C9F"/>
    <w:rsid w:val="00D32CAC"/>
    <w:rsid w:val="00D3371A"/>
    <w:rsid w:val="00D345F4"/>
    <w:rsid w:val="00D35B09"/>
    <w:rsid w:val="00D36CCD"/>
    <w:rsid w:val="00D3738D"/>
    <w:rsid w:val="00D40041"/>
    <w:rsid w:val="00D40158"/>
    <w:rsid w:val="00D4330C"/>
    <w:rsid w:val="00D4395C"/>
    <w:rsid w:val="00D44800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3F0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5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12C0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85F"/>
    <w:rsid w:val="00E13BF6"/>
    <w:rsid w:val="00E14809"/>
    <w:rsid w:val="00E15529"/>
    <w:rsid w:val="00E15C61"/>
    <w:rsid w:val="00E16F6D"/>
    <w:rsid w:val="00E175E3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45B"/>
    <w:rsid w:val="00E47632"/>
    <w:rsid w:val="00E50E82"/>
    <w:rsid w:val="00E5168C"/>
    <w:rsid w:val="00E520F3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1D33"/>
    <w:rsid w:val="00E72791"/>
    <w:rsid w:val="00E72A6B"/>
    <w:rsid w:val="00E72C53"/>
    <w:rsid w:val="00E73FF9"/>
    <w:rsid w:val="00E74A85"/>
    <w:rsid w:val="00E75C05"/>
    <w:rsid w:val="00E767EE"/>
    <w:rsid w:val="00E76FAD"/>
    <w:rsid w:val="00E776B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16D8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616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55D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2B24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02D0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2C3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09F5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59A52E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70F4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8116530-3D9B-4FED-8889-5C4DF1C16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482</Words>
  <Characters>2748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5</cp:revision>
  <cp:lastPrinted>2018-08-13T16:59:00Z</cp:lastPrinted>
  <dcterms:created xsi:type="dcterms:W3CDTF">2023-09-28T08:38:00Z</dcterms:created>
  <dcterms:modified xsi:type="dcterms:W3CDTF">2023-09-28T14:23:00Z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(3)FY+LcpUVjXG0/7VZQfdPhMYPQC6dv9TdLGa66mpAyXsc1UePNZHyRIx/lttMU5mhH1dcFqrP
cxJ6fSU+px1jf7aAUXK46JJYcnHQt24ivbef4NHuhk4j+kmbjdS5fztakam8g4maInntQaL2
5xx0ZAnVj/Bej+7Esz9auEEii2H0YrQWwssBPh/Xx4B7ReHaQkCdc7hjouApvtoyOJ6xQp1x
hs/0iBOAjsIv0RBKfb</vt:lpwstr>
  </property>
  <property fmtid="{D5CDD505-2E9C-101B-9397-08002B2CF9AE}" pid="9" name="_2015_ms_pID_7253431">
    <vt:lpwstr>BDpWXQVSInRUG4OQ6yvkhwX9OTaJzIaX4GRrkXXP1LOE9HkBVi+h4n
umIno1SuEANYOhKoMEL9PZKiIyNygyDcvCXYSqWkUk3yJ4ovifSKhcS0fSwxfP8kvyTiWOYY
6VwI++T0cj9aON+X2dPvho78eSGLLleuoqF/27a0T1ESpfRYxXB0NrwabkiPXlfdOGroGb20
qBbS/YYfTW7It6txlOXXs99f3yVXgGa/E1cY</vt:lpwstr>
  </property>
  <property fmtid="{D5CDD505-2E9C-101B-9397-08002B2CF9AE}" pid="10" name="_2015_ms_pID_7253432">
    <vt:lpwstr>910rRNE3o6IYX8vCzioXF+I=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1695867543</vt:lpwstr>
  </property>
</Properties>
</file>